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E9" w:rsidRPr="001479E9" w:rsidRDefault="001479E9">
      <w:pPr>
        <w:pStyle w:val="ConsPlusTitlePage"/>
      </w:pPr>
      <w:r w:rsidRPr="001479E9">
        <w:t xml:space="preserve">Документ предоставлен </w:t>
      </w:r>
      <w:proofErr w:type="spellStart"/>
      <w:r w:rsidRPr="001479E9">
        <w:t>КонсультантПлюс</w:t>
      </w:r>
      <w:proofErr w:type="spellEnd"/>
      <w:r w:rsidRPr="001479E9">
        <w:br/>
      </w:r>
    </w:p>
    <w:p w:rsidR="001479E9" w:rsidRPr="001479E9" w:rsidRDefault="001479E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479E9" w:rsidRPr="001479E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479E9" w:rsidRPr="001479E9" w:rsidRDefault="001479E9">
            <w:pPr>
              <w:pStyle w:val="ConsPlusNormal"/>
            </w:pPr>
            <w:r w:rsidRPr="001479E9">
              <w:t>30 декабря 2021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479E9" w:rsidRPr="001479E9" w:rsidRDefault="001479E9">
            <w:pPr>
              <w:pStyle w:val="ConsPlusNormal"/>
              <w:jc w:val="right"/>
            </w:pPr>
            <w:r w:rsidRPr="001479E9">
              <w:t>N 482-ФЗ</w:t>
            </w:r>
          </w:p>
        </w:tc>
      </w:tr>
    </w:tbl>
    <w:p w:rsidR="001479E9" w:rsidRPr="001479E9" w:rsidRDefault="001479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79E9" w:rsidRPr="001479E9" w:rsidRDefault="001479E9">
      <w:pPr>
        <w:pStyle w:val="ConsPlusNormal"/>
        <w:jc w:val="both"/>
      </w:pPr>
      <w:bookmarkStart w:id="0" w:name="_GoBack"/>
      <w:bookmarkEnd w:id="0"/>
    </w:p>
    <w:p w:rsidR="001479E9" w:rsidRPr="001479E9" w:rsidRDefault="001479E9">
      <w:pPr>
        <w:pStyle w:val="ConsPlusTitle"/>
        <w:jc w:val="center"/>
      </w:pPr>
      <w:r w:rsidRPr="001479E9">
        <w:t>РОССИЙСКАЯ ФЕДЕРАЦИЯ</w:t>
      </w:r>
    </w:p>
    <w:p w:rsidR="001479E9" w:rsidRPr="001479E9" w:rsidRDefault="001479E9">
      <w:pPr>
        <w:pStyle w:val="ConsPlusTitle"/>
        <w:jc w:val="center"/>
      </w:pPr>
    </w:p>
    <w:p w:rsidR="001479E9" w:rsidRPr="001479E9" w:rsidRDefault="001479E9">
      <w:pPr>
        <w:pStyle w:val="ConsPlusTitle"/>
        <w:jc w:val="center"/>
      </w:pPr>
      <w:r w:rsidRPr="001479E9">
        <w:t>ФЕДЕРАЛЬНЫЙ ЗАКОН</w:t>
      </w:r>
    </w:p>
    <w:p w:rsidR="001479E9" w:rsidRPr="001479E9" w:rsidRDefault="001479E9">
      <w:pPr>
        <w:pStyle w:val="ConsPlusTitle"/>
        <w:jc w:val="center"/>
      </w:pPr>
    </w:p>
    <w:p w:rsidR="001479E9" w:rsidRPr="001479E9" w:rsidRDefault="001479E9">
      <w:pPr>
        <w:pStyle w:val="ConsPlusTitle"/>
        <w:jc w:val="center"/>
      </w:pPr>
      <w:r w:rsidRPr="001479E9">
        <w:t>О ВНЕСЕНИИ ИЗМЕНЕНИЙ</w:t>
      </w:r>
    </w:p>
    <w:p w:rsidR="001479E9" w:rsidRPr="001479E9" w:rsidRDefault="001479E9">
      <w:pPr>
        <w:pStyle w:val="ConsPlusTitle"/>
        <w:jc w:val="center"/>
      </w:pPr>
      <w:r w:rsidRPr="001479E9">
        <w:t>В ФЕДЕРАЛЬНЫЙ ЗАКОН "ОБ ОСНОВАХ ОХРАНЫ ЗДОРОВЬЯ ГРАЖДАН</w:t>
      </w:r>
    </w:p>
    <w:p w:rsidR="001479E9" w:rsidRPr="001479E9" w:rsidRDefault="001479E9">
      <w:pPr>
        <w:pStyle w:val="ConsPlusTitle"/>
        <w:jc w:val="center"/>
      </w:pPr>
      <w:r w:rsidRPr="001479E9">
        <w:t>В РОССИЙСКОЙ ФЕДЕРАЦИИ"</w:t>
      </w:r>
    </w:p>
    <w:p w:rsidR="001479E9" w:rsidRPr="001479E9" w:rsidRDefault="001479E9">
      <w:pPr>
        <w:pStyle w:val="ConsPlusNormal"/>
        <w:jc w:val="center"/>
      </w:pPr>
    </w:p>
    <w:p w:rsidR="001479E9" w:rsidRPr="001479E9" w:rsidRDefault="001479E9">
      <w:pPr>
        <w:pStyle w:val="ConsPlusNormal"/>
        <w:jc w:val="right"/>
      </w:pPr>
      <w:proofErr w:type="gramStart"/>
      <w:r w:rsidRPr="001479E9">
        <w:t>Принят</w:t>
      </w:r>
      <w:proofErr w:type="gramEnd"/>
    </w:p>
    <w:p w:rsidR="001479E9" w:rsidRPr="001479E9" w:rsidRDefault="001479E9">
      <w:pPr>
        <w:pStyle w:val="ConsPlusNormal"/>
        <w:jc w:val="right"/>
      </w:pPr>
      <w:r w:rsidRPr="001479E9">
        <w:t>Государственной Думой</w:t>
      </w:r>
    </w:p>
    <w:p w:rsidR="001479E9" w:rsidRPr="001479E9" w:rsidRDefault="001479E9">
      <w:pPr>
        <w:pStyle w:val="ConsPlusNormal"/>
        <w:jc w:val="right"/>
      </w:pPr>
      <w:r w:rsidRPr="001479E9">
        <w:t>22 декабря 2021 года</w:t>
      </w:r>
    </w:p>
    <w:p w:rsidR="001479E9" w:rsidRPr="001479E9" w:rsidRDefault="001479E9">
      <w:pPr>
        <w:pStyle w:val="ConsPlusNormal"/>
        <w:jc w:val="right"/>
      </w:pPr>
    </w:p>
    <w:p w:rsidR="001479E9" w:rsidRPr="001479E9" w:rsidRDefault="001479E9">
      <w:pPr>
        <w:pStyle w:val="ConsPlusNormal"/>
        <w:jc w:val="right"/>
      </w:pPr>
      <w:r w:rsidRPr="001479E9">
        <w:t>Одобрен</w:t>
      </w:r>
    </w:p>
    <w:p w:rsidR="001479E9" w:rsidRPr="001479E9" w:rsidRDefault="001479E9">
      <w:pPr>
        <w:pStyle w:val="ConsPlusNormal"/>
        <w:jc w:val="right"/>
      </w:pPr>
      <w:r w:rsidRPr="001479E9">
        <w:t>Советом Федерации</w:t>
      </w:r>
    </w:p>
    <w:p w:rsidR="001479E9" w:rsidRPr="001479E9" w:rsidRDefault="001479E9">
      <w:pPr>
        <w:pStyle w:val="ConsPlusNormal"/>
        <w:jc w:val="right"/>
      </w:pPr>
      <w:r w:rsidRPr="001479E9">
        <w:t>24 декабря 2021 года</w:t>
      </w:r>
    </w:p>
    <w:p w:rsidR="001479E9" w:rsidRPr="001479E9" w:rsidRDefault="001479E9">
      <w:pPr>
        <w:pStyle w:val="ConsPlusNormal"/>
        <w:ind w:firstLine="540"/>
        <w:jc w:val="both"/>
      </w:pPr>
    </w:p>
    <w:p w:rsidR="001479E9" w:rsidRPr="001479E9" w:rsidRDefault="001479E9">
      <w:pPr>
        <w:pStyle w:val="ConsPlusTitle"/>
        <w:ind w:firstLine="540"/>
        <w:jc w:val="both"/>
        <w:outlineLvl w:val="0"/>
      </w:pPr>
      <w:r w:rsidRPr="001479E9">
        <w:t>Статья 1</w:t>
      </w:r>
    </w:p>
    <w:p w:rsidR="001479E9" w:rsidRPr="001479E9" w:rsidRDefault="001479E9">
      <w:pPr>
        <w:pStyle w:val="ConsPlusNormal"/>
        <w:ind w:firstLine="540"/>
        <w:jc w:val="both"/>
      </w:pPr>
    </w:p>
    <w:p w:rsidR="001479E9" w:rsidRPr="001479E9" w:rsidRDefault="001479E9">
      <w:pPr>
        <w:pStyle w:val="ConsPlusNormal"/>
        <w:ind w:firstLine="540"/>
        <w:jc w:val="both"/>
      </w:pPr>
      <w:proofErr w:type="gramStart"/>
      <w:r w:rsidRPr="001479E9">
        <w:t>Внести в Федеральный закон от 21 ноября 2011 года N 323-ФЗ "Об основах охраны здоровья граждан в Российской Федерации" (Собрание законодательства Российской Федерации, 2011, N 48, ст. 6724; 2013, N 27, ст. 3477; N 48, ст. 6165; 2016, N 27, ст. 4219; 2017, N 31, ст. 4791; 2018, N 53, ст. 8415;</w:t>
      </w:r>
      <w:proofErr w:type="gramEnd"/>
      <w:r w:rsidRPr="001479E9">
        <w:t xml:space="preserve"> </w:t>
      </w:r>
      <w:proofErr w:type="gramStart"/>
      <w:r w:rsidRPr="001479E9">
        <w:t>2019, N 10, ст. 888; 2021, N 27, ст. 5143, 5159) следующие изменения:</w:t>
      </w:r>
      <w:proofErr w:type="gramEnd"/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>1) статью 20 дополнить частью 12 следующего содержания:</w:t>
      </w:r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 xml:space="preserve">"12. В случае оказания несовершеннолетнему медицинской помощи лечащий врач обязан проинформировать несовершеннолетнего, достигшего возраста, установленного частью 2 статьи 54 настоящего Федерального закона, одного из родителей или иного законного представителя несовершеннолетнего, не достигшего этого возраста, о применяемом лекарственном препарате, в том </w:t>
      </w:r>
      <w:proofErr w:type="gramStart"/>
      <w:r w:rsidRPr="001479E9">
        <w:t>числе</w:t>
      </w:r>
      <w:proofErr w:type="gramEnd"/>
      <w:r w:rsidRPr="001479E9">
        <w:t xml:space="preserve"> применяемом в соответствии с показателями (характеристиками) лекарственного препарата, не указанными в инструкции по его применению, о его безопасности, ожидаемой эффективности, степени риска для пациента, а также о действиях пациента в случае непредвиденных эффектов влияния лекарственного препарата на состояние здоровья пациента</w:t>
      </w:r>
      <w:proofErr w:type="gramStart"/>
      <w:r w:rsidRPr="001479E9">
        <w:t>.";</w:t>
      </w:r>
      <w:proofErr w:type="gramEnd"/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>2) статью 37 дополнить частью 14.1 следующего содержания:</w:t>
      </w:r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>"14.1. В стандарты медицинской помощи детям и клинические рекомендации допускается включение зарегистрированного на территории Российской Федерации лекарственного препарата, применяемого в соответствии с показателями (характеристиками) лекарственного препарата, не указанными в инструкции по его применению, в случае соответствия такого лекарственного препарата требованиям, установленным Правительством Российской Федерации. Перечень заболеваний или состояний (групп заболеваний или состояний), при которых допускается применение лекарственного препарата в соответствии с показателями (характеристиками) лекарственного препарата, не указанными в инструкции по его применению, устанавливается Правительством Российской Федерации</w:t>
      </w:r>
      <w:proofErr w:type="gramStart"/>
      <w:r w:rsidRPr="001479E9">
        <w:t>.";</w:t>
      </w:r>
    </w:p>
    <w:p w:rsidR="001479E9" w:rsidRPr="001479E9" w:rsidRDefault="001479E9">
      <w:pPr>
        <w:pStyle w:val="ConsPlusNormal"/>
        <w:spacing w:before="220"/>
        <w:ind w:firstLine="540"/>
        <w:jc w:val="both"/>
      </w:pPr>
      <w:proofErr w:type="gramEnd"/>
      <w:r w:rsidRPr="001479E9">
        <w:t>3) статью 54 дополнить частями 4 и 5 следующего содержания:</w:t>
      </w:r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 xml:space="preserve">"4. Несовершеннолетним при оказании им медицинской помощи могут быть назначены </w:t>
      </w:r>
      <w:r w:rsidRPr="001479E9">
        <w:lastRenderedPageBreak/>
        <w:t>лекарственные препараты, включенные в стандарты медицинской помощи детям и клинические рекомендации и применяемые в соответствии с показателями (характеристиками) лекарственного препарата, не указанными в инструкции по его применению, в соответствии с частью 14.1 статьи 37 настоящего Федерального закона.</w:t>
      </w:r>
    </w:p>
    <w:p w:rsidR="001479E9" w:rsidRPr="001479E9" w:rsidRDefault="001479E9">
      <w:pPr>
        <w:pStyle w:val="ConsPlusNormal"/>
        <w:spacing w:before="220"/>
        <w:ind w:firstLine="540"/>
        <w:jc w:val="both"/>
      </w:pPr>
      <w:r w:rsidRPr="001479E9">
        <w:t xml:space="preserve">5. </w:t>
      </w:r>
      <w:proofErr w:type="gramStart"/>
      <w:r w:rsidRPr="001479E9">
        <w:t>Лица, страдающие заболеваниями или состояниями (группами заболеваний или состояний), включенными в перечень заболеваний или состояний (групп заболеваний или состояний), установленный уполномоченным федеральным органом исполнительной власти, при достижении ими совершеннолетия вправе до достижения ими возраста двадцати одного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состояний).".</w:t>
      </w:r>
      <w:proofErr w:type="gramEnd"/>
    </w:p>
    <w:p w:rsidR="001479E9" w:rsidRPr="001479E9" w:rsidRDefault="001479E9">
      <w:pPr>
        <w:pStyle w:val="ConsPlusNormal"/>
        <w:ind w:firstLine="540"/>
        <w:jc w:val="both"/>
      </w:pPr>
    </w:p>
    <w:p w:rsidR="001479E9" w:rsidRPr="001479E9" w:rsidRDefault="001479E9">
      <w:pPr>
        <w:pStyle w:val="ConsPlusTitle"/>
        <w:ind w:firstLine="540"/>
        <w:jc w:val="both"/>
        <w:outlineLvl w:val="0"/>
      </w:pPr>
      <w:r w:rsidRPr="001479E9">
        <w:t>Статья 2</w:t>
      </w:r>
    </w:p>
    <w:p w:rsidR="001479E9" w:rsidRPr="001479E9" w:rsidRDefault="001479E9">
      <w:pPr>
        <w:pStyle w:val="ConsPlusNormal"/>
        <w:ind w:firstLine="540"/>
        <w:jc w:val="both"/>
      </w:pPr>
    </w:p>
    <w:p w:rsidR="001479E9" w:rsidRPr="001479E9" w:rsidRDefault="001479E9">
      <w:pPr>
        <w:pStyle w:val="ConsPlusNormal"/>
        <w:ind w:firstLine="540"/>
        <w:jc w:val="both"/>
      </w:pPr>
      <w:r w:rsidRPr="001479E9">
        <w:t>Настоящий Федеральный закон вступает в силу по истечении ста восьмидесяти дней после дня его официального опубликования.</w:t>
      </w:r>
    </w:p>
    <w:p w:rsidR="001479E9" w:rsidRPr="001479E9" w:rsidRDefault="001479E9">
      <w:pPr>
        <w:pStyle w:val="ConsPlusNormal"/>
        <w:ind w:firstLine="540"/>
        <w:jc w:val="both"/>
      </w:pPr>
    </w:p>
    <w:p w:rsidR="001479E9" w:rsidRPr="001479E9" w:rsidRDefault="001479E9">
      <w:pPr>
        <w:pStyle w:val="ConsPlusNormal"/>
        <w:jc w:val="right"/>
      </w:pPr>
      <w:r w:rsidRPr="001479E9">
        <w:t>Президент</w:t>
      </w:r>
    </w:p>
    <w:p w:rsidR="001479E9" w:rsidRPr="001479E9" w:rsidRDefault="001479E9">
      <w:pPr>
        <w:pStyle w:val="ConsPlusNormal"/>
        <w:jc w:val="right"/>
      </w:pPr>
      <w:r w:rsidRPr="001479E9">
        <w:t>Российской Федерации</w:t>
      </w:r>
    </w:p>
    <w:p w:rsidR="001479E9" w:rsidRPr="001479E9" w:rsidRDefault="001479E9">
      <w:pPr>
        <w:pStyle w:val="ConsPlusNormal"/>
        <w:jc w:val="right"/>
      </w:pPr>
      <w:r w:rsidRPr="001479E9">
        <w:t>В.ПУТИН</w:t>
      </w:r>
    </w:p>
    <w:p w:rsidR="001479E9" w:rsidRPr="001479E9" w:rsidRDefault="001479E9">
      <w:pPr>
        <w:pStyle w:val="ConsPlusNormal"/>
      </w:pPr>
      <w:r w:rsidRPr="001479E9">
        <w:t>Москва, Кремль</w:t>
      </w:r>
    </w:p>
    <w:p w:rsidR="001479E9" w:rsidRPr="001479E9" w:rsidRDefault="001479E9">
      <w:pPr>
        <w:pStyle w:val="ConsPlusNormal"/>
        <w:spacing w:before="220"/>
      </w:pPr>
      <w:r w:rsidRPr="001479E9">
        <w:t>30 декабря 2021 года</w:t>
      </w:r>
    </w:p>
    <w:p w:rsidR="001479E9" w:rsidRPr="001479E9" w:rsidRDefault="001479E9">
      <w:pPr>
        <w:pStyle w:val="ConsPlusNormal"/>
        <w:spacing w:before="220"/>
      </w:pPr>
      <w:r w:rsidRPr="001479E9">
        <w:t>N 482-ФЗ</w:t>
      </w:r>
    </w:p>
    <w:p w:rsidR="001479E9" w:rsidRPr="001479E9" w:rsidRDefault="001479E9">
      <w:pPr>
        <w:pStyle w:val="ConsPlusNormal"/>
        <w:jc w:val="both"/>
      </w:pPr>
    </w:p>
    <w:p w:rsidR="001479E9" w:rsidRPr="001479E9" w:rsidRDefault="001479E9">
      <w:pPr>
        <w:pStyle w:val="ConsPlusNormal"/>
        <w:jc w:val="both"/>
      </w:pPr>
    </w:p>
    <w:p w:rsidR="001479E9" w:rsidRPr="001479E9" w:rsidRDefault="001479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5890" w:rsidRPr="001479E9" w:rsidRDefault="00925890"/>
    <w:sectPr w:rsidR="00925890" w:rsidRPr="001479E9" w:rsidSect="0011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E9"/>
    <w:rsid w:val="001479E9"/>
    <w:rsid w:val="0092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79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79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Бузиков Михаил Сергеевич</dc:creator>
  <cp:lastModifiedBy>Бузиков Михаил Сергеевич</cp:lastModifiedBy>
  <cp:revision>1</cp:revision>
  <dcterms:created xsi:type="dcterms:W3CDTF">2022-01-11T08:45:00Z</dcterms:created>
  <dcterms:modified xsi:type="dcterms:W3CDTF">2022-01-11T08:48:00Z</dcterms:modified>
</cp:coreProperties>
</file>